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CB" w:rsidRDefault="00F35ACB" w:rsidP="00F35ACB">
      <w:pPr>
        <w:ind w:firstLine="709"/>
        <w:jc w:val="center"/>
        <w:rPr>
          <w:b/>
          <w:sz w:val="28"/>
          <w:szCs w:val="28"/>
        </w:rPr>
      </w:pPr>
      <w:r w:rsidRPr="00F35ACB">
        <w:rPr>
          <w:b/>
          <w:sz w:val="28"/>
          <w:szCs w:val="28"/>
        </w:rPr>
        <w:t xml:space="preserve">В Министерстве экономики Республики Татарстан с 10 сентября по 14 октября </w:t>
      </w:r>
      <w:r>
        <w:rPr>
          <w:b/>
          <w:sz w:val="28"/>
          <w:szCs w:val="28"/>
        </w:rPr>
        <w:t>2014 года</w:t>
      </w:r>
      <w:r w:rsidRPr="00F35ACB">
        <w:rPr>
          <w:b/>
          <w:sz w:val="28"/>
          <w:szCs w:val="28"/>
        </w:rPr>
        <w:t xml:space="preserve"> проводится прием заявок для участия в конкурсе социально ориентированных некоммерческих организаций Республики Татарстан на право получения в 2014 году субсидий и</w:t>
      </w:r>
      <w:r>
        <w:rPr>
          <w:b/>
          <w:sz w:val="28"/>
          <w:szCs w:val="28"/>
        </w:rPr>
        <w:t>з бюджета Республики Татарстан</w:t>
      </w:r>
    </w:p>
    <w:p w:rsidR="00E33DF4" w:rsidRPr="00F35ACB" w:rsidRDefault="00E33DF4" w:rsidP="00F35ACB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C660DC" w:rsidRPr="00BD279F" w:rsidRDefault="00C660DC" w:rsidP="006A0C4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Pr="00BD279F">
        <w:rPr>
          <w:sz w:val="28"/>
          <w:szCs w:val="28"/>
        </w:rPr>
        <w:t xml:space="preserve">онкурс </w:t>
      </w:r>
      <w:r w:rsidRPr="00F214BA">
        <w:rPr>
          <w:rFonts w:eastAsia="Calibri"/>
          <w:sz w:val="28"/>
          <w:szCs w:val="28"/>
          <w:lang w:eastAsia="en-US"/>
        </w:rPr>
        <w:t>социально ориентированных некоммерческих организаций в Республике Татарстан на право получения субсидий из бюджета Республики Татарстан</w:t>
      </w:r>
      <w:r w:rsidRPr="00BD279F">
        <w:rPr>
          <w:sz w:val="28"/>
          <w:szCs w:val="28"/>
        </w:rPr>
        <w:t xml:space="preserve"> (далее - Конкурс) </w:t>
      </w:r>
      <w:r>
        <w:rPr>
          <w:sz w:val="28"/>
          <w:szCs w:val="28"/>
        </w:rPr>
        <w:t xml:space="preserve">проводится </w:t>
      </w:r>
      <w:r w:rsidRPr="00BD279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Порядком предоставления на конкурсной основе субсидий </w:t>
      </w:r>
      <w:r w:rsidRPr="008274D8">
        <w:rPr>
          <w:sz w:val="28"/>
          <w:szCs w:val="28"/>
        </w:rPr>
        <w:t>из бюджета Республики Татарстан социально ориентированны</w:t>
      </w:r>
      <w:r>
        <w:rPr>
          <w:sz w:val="28"/>
          <w:szCs w:val="28"/>
        </w:rPr>
        <w:t>м</w:t>
      </w:r>
      <w:r w:rsidRPr="008274D8">
        <w:rPr>
          <w:sz w:val="28"/>
          <w:szCs w:val="28"/>
        </w:rPr>
        <w:t xml:space="preserve"> некоммерчески</w:t>
      </w:r>
      <w:r>
        <w:rPr>
          <w:sz w:val="28"/>
          <w:szCs w:val="28"/>
        </w:rPr>
        <w:t>м</w:t>
      </w:r>
      <w:r w:rsidRPr="008274D8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ям</w:t>
      </w:r>
      <w:r w:rsidRPr="008274D8">
        <w:rPr>
          <w:sz w:val="28"/>
          <w:szCs w:val="28"/>
        </w:rPr>
        <w:t xml:space="preserve"> в Республике Татарстан</w:t>
      </w:r>
      <w:r>
        <w:rPr>
          <w:sz w:val="28"/>
          <w:szCs w:val="28"/>
        </w:rPr>
        <w:t>, утвержденным</w:t>
      </w:r>
      <w:r w:rsidRPr="008274D8">
        <w:rPr>
          <w:sz w:val="28"/>
          <w:szCs w:val="28"/>
        </w:rPr>
        <w:t xml:space="preserve"> постановлением Кабинета Министров Республики Татарстан от 21.09.2011 № 781</w:t>
      </w:r>
      <w:r>
        <w:rPr>
          <w:sz w:val="28"/>
          <w:szCs w:val="28"/>
        </w:rPr>
        <w:t xml:space="preserve"> </w:t>
      </w:r>
      <w:r w:rsidRPr="00BD279F">
        <w:rPr>
          <w:sz w:val="28"/>
          <w:szCs w:val="28"/>
        </w:rPr>
        <w:t xml:space="preserve">по следующим </w:t>
      </w:r>
      <w:r>
        <w:rPr>
          <w:sz w:val="28"/>
          <w:szCs w:val="28"/>
        </w:rPr>
        <w:t>приоритетным направлениям</w:t>
      </w:r>
      <w:r w:rsidRPr="00BD279F">
        <w:rPr>
          <w:sz w:val="28"/>
          <w:szCs w:val="28"/>
        </w:rPr>
        <w:t>:</w:t>
      </w:r>
      <w:proofErr w:type="gramEnd"/>
    </w:p>
    <w:p w:rsidR="00C660DC" w:rsidRDefault="00C660DC" w:rsidP="006A0C4B">
      <w:pPr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1F0FB0">
        <w:rPr>
          <w:rFonts w:eastAsia="Calibri"/>
          <w:sz w:val="28"/>
          <w:szCs w:val="28"/>
          <w:lang w:eastAsia="en-US"/>
        </w:rPr>
        <w:t>рофилактика социального сиротства, поддержка материнства и детства;</w:t>
      </w:r>
    </w:p>
    <w:p w:rsidR="00C660DC" w:rsidRDefault="00C660DC" w:rsidP="006A0C4B">
      <w:pPr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1F0FB0">
        <w:rPr>
          <w:rFonts w:eastAsia="Calibri"/>
          <w:sz w:val="28"/>
          <w:szCs w:val="28"/>
          <w:lang w:eastAsia="en-US"/>
        </w:rPr>
        <w:t>овышение качества жизни людей пожилого возраста;</w:t>
      </w:r>
    </w:p>
    <w:p w:rsidR="00C660DC" w:rsidRDefault="00C660DC" w:rsidP="006A0C4B">
      <w:pPr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Pr="001F0FB0">
        <w:rPr>
          <w:rFonts w:eastAsia="Calibri"/>
          <w:sz w:val="28"/>
          <w:szCs w:val="28"/>
          <w:lang w:eastAsia="en-US"/>
        </w:rPr>
        <w:t>оциальная адаптация инвалидов и их семей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061C9E">
        <w:rPr>
          <w:rFonts w:eastAsia="Calibri"/>
          <w:sz w:val="28"/>
          <w:szCs w:val="28"/>
          <w:lang w:eastAsia="en-US"/>
        </w:rPr>
        <w:t>содействие трудоустройству, адаптации и закреплению на рабочих местах инвалидов, в том числе выпускников образовательных учреждений</w:t>
      </w:r>
      <w:r w:rsidRPr="001F0FB0">
        <w:rPr>
          <w:rFonts w:eastAsia="Calibri"/>
          <w:sz w:val="28"/>
          <w:szCs w:val="28"/>
          <w:lang w:eastAsia="en-US"/>
        </w:rPr>
        <w:t>;</w:t>
      </w:r>
    </w:p>
    <w:p w:rsidR="00C660DC" w:rsidRPr="001F0FB0" w:rsidRDefault="00C660DC" w:rsidP="006A0C4B">
      <w:pPr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1F0FB0">
        <w:rPr>
          <w:rFonts w:eastAsia="Calibri"/>
          <w:sz w:val="28"/>
          <w:szCs w:val="28"/>
          <w:lang w:eastAsia="en-US"/>
        </w:rPr>
        <w:t xml:space="preserve">азвитие дополнительного образования, </w:t>
      </w:r>
      <w:r w:rsidRPr="001F0FB0">
        <w:rPr>
          <w:rFonts w:eastAsia="Calibri"/>
          <w:sz w:val="28"/>
          <w:szCs w:val="22"/>
          <w:lang w:eastAsia="en-US"/>
        </w:rPr>
        <w:t>научно-технического и художественного творчества, массового спорта, деятельности детей и молодежи в сфере краеведения и экологии;</w:t>
      </w:r>
    </w:p>
    <w:p w:rsidR="00C660DC" w:rsidRPr="001F0FB0" w:rsidRDefault="00C660DC" w:rsidP="006A0C4B">
      <w:pPr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</w:t>
      </w:r>
      <w:r w:rsidRPr="001F0FB0">
        <w:rPr>
          <w:sz w:val="28"/>
          <w:szCs w:val="28"/>
        </w:rPr>
        <w:t>храна окружающей среды;</w:t>
      </w:r>
    </w:p>
    <w:p w:rsidR="00C660DC" w:rsidRPr="001F0FB0" w:rsidRDefault="00C660DC" w:rsidP="006A0C4B">
      <w:pPr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Р</w:t>
      </w:r>
      <w:r w:rsidRPr="001F0FB0">
        <w:rPr>
          <w:sz w:val="28"/>
          <w:szCs w:val="28"/>
        </w:rPr>
        <w:t>азвитие и совершенствование существующих подразделений добровольной пожарной охраны;</w:t>
      </w:r>
    </w:p>
    <w:p w:rsidR="00C660DC" w:rsidRPr="00E4139A" w:rsidRDefault="00C660DC" w:rsidP="006A0C4B">
      <w:pPr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1F0FB0">
        <w:rPr>
          <w:sz w:val="28"/>
          <w:szCs w:val="28"/>
        </w:rPr>
        <w:t>рофилактика социально опасных форм поведения граждан и популяризация здорового образа жизни;</w:t>
      </w:r>
    </w:p>
    <w:p w:rsidR="00C660DC" w:rsidRPr="00E4139A" w:rsidRDefault="00C660DC" w:rsidP="006A0C4B">
      <w:pPr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Pr="00E4139A">
        <w:rPr>
          <w:rFonts w:eastAsia="Calibri"/>
          <w:sz w:val="28"/>
          <w:szCs w:val="28"/>
          <w:lang w:eastAsia="en-US"/>
        </w:rPr>
        <w:t>казание в соответствии с законодательством бесплатной юридической помощи социально не защищенным, малоимущим категориям граждан и гражданам, находящимся в трудной жизненной ситуации;</w:t>
      </w:r>
    </w:p>
    <w:p w:rsidR="00C660DC" w:rsidRPr="00E4139A" w:rsidRDefault="00C660DC" w:rsidP="006A0C4B">
      <w:pPr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Ф</w:t>
      </w:r>
      <w:r w:rsidRPr="00E4139A">
        <w:rPr>
          <w:rFonts w:eastAsia="Calibri"/>
          <w:sz w:val="28"/>
          <w:szCs w:val="28"/>
          <w:lang w:eastAsia="en-US"/>
        </w:rPr>
        <w:t>ормирование в обществе нетерпимости к коррупционному поведению;</w:t>
      </w:r>
    </w:p>
    <w:p w:rsidR="00C660DC" w:rsidRPr="00E4139A" w:rsidRDefault="00C660DC" w:rsidP="006A0C4B">
      <w:pPr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С</w:t>
      </w:r>
      <w:r w:rsidRPr="00E4139A">
        <w:rPr>
          <w:rFonts w:eastAsia="Calibri"/>
          <w:sz w:val="28"/>
          <w:szCs w:val="28"/>
          <w:lang w:eastAsia="en-US"/>
        </w:rPr>
        <w:t>одействие благотворительности и добровольчеству, развитие инфраструктуры сектора социально ориентированных некоммерческих организаций;</w:t>
      </w:r>
    </w:p>
    <w:p w:rsidR="00C660DC" w:rsidRPr="00E4139A" w:rsidRDefault="00C660DC" w:rsidP="006A0C4B">
      <w:pPr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П</w:t>
      </w:r>
      <w:r w:rsidRPr="00E4139A">
        <w:rPr>
          <w:rFonts w:eastAsia="Calibri"/>
          <w:sz w:val="28"/>
          <w:szCs w:val="28"/>
          <w:lang w:eastAsia="en-US"/>
        </w:rPr>
        <w:t>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C660DC" w:rsidRPr="001F0FB0" w:rsidRDefault="00C660DC" w:rsidP="006A0C4B">
      <w:pPr>
        <w:numPr>
          <w:ilvl w:val="0"/>
          <w:numId w:val="1"/>
        </w:numPr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У</w:t>
      </w:r>
      <w:r w:rsidRPr="00E4139A">
        <w:rPr>
          <w:rFonts w:eastAsia="Calibri"/>
          <w:sz w:val="28"/>
          <w:szCs w:val="28"/>
          <w:lang w:eastAsia="en-US"/>
        </w:rPr>
        <w:t xml:space="preserve">крепление гражданского единства и гармонизация межнациональных </w:t>
      </w:r>
      <w:r>
        <w:rPr>
          <w:rFonts w:eastAsia="Calibri"/>
          <w:sz w:val="28"/>
          <w:szCs w:val="28"/>
          <w:lang w:eastAsia="en-US"/>
        </w:rPr>
        <w:t>и межконфессиональных отношений</w:t>
      </w:r>
    </w:p>
    <w:p w:rsidR="00C660DC" w:rsidRDefault="00C660DC" w:rsidP="006A0C4B">
      <w:pPr>
        <w:suppressAutoHyphens/>
        <w:ind w:firstLine="709"/>
        <w:jc w:val="both"/>
        <w:rPr>
          <w:sz w:val="28"/>
          <w:szCs w:val="28"/>
        </w:rPr>
      </w:pPr>
    </w:p>
    <w:p w:rsidR="00C660DC" w:rsidRPr="000E5F05" w:rsidRDefault="00C660DC" w:rsidP="006A0C4B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Участниками Конкурса могут быть </w:t>
      </w:r>
      <w:r w:rsidRPr="000E5F05">
        <w:rPr>
          <w:sz w:val="28"/>
          <w:szCs w:val="28"/>
        </w:rPr>
        <w:t xml:space="preserve">некоммерческие организации, зарегистрированные в установленном законом порядке и осуществляющие на территории Республики Татарстан в соответствии со своими учредительными </w:t>
      </w:r>
      <w:r w:rsidRPr="000E5F05">
        <w:rPr>
          <w:sz w:val="28"/>
          <w:szCs w:val="28"/>
        </w:rPr>
        <w:lastRenderedPageBreak/>
        <w:t>документами виды деятельности, предусмотренные статьей 31</w:t>
      </w:r>
      <w:r>
        <w:rPr>
          <w:sz w:val="28"/>
          <w:szCs w:val="28"/>
        </w:rPr>
        <w:t>.</w:t>
      </w:r>
      <w:r w:rsidRPr="000E5F05">
        <w:rPr>
          <w:sz w:val="28"/>
          <w:szCs w:val="28"/>
        </w:rPr>
        <w:t xml:space="preserve">1 Федерального закона «О некоммерческих организациях», </w:t>
      </w:r>
      <w:r>
        <w:rPr>
          <w:sz w:val="28"/>
          <w:szCs w:val="28"/>
        </w:rPr>
        <w:t xml:space="preserve">осуществляющие свою деятельность </w:t>
      </w:r>
      <w:r w:rsidRPr="006A0C4B">
        <w:rPr>
          <w:sz w:val="28"/>
          <w:szCs w:val="28"/>
        </w:rPr>
        <w:t>не  менее одного года до дня объявления конкурса.</w:t>
      </w:r>
    </w:p>
    <w:p w:rsidR="00C660DC" w:rsidRPr="0004662B" w:rsidRDefault="00C660DC" w:rsidP="000907C7">
      <w:pPr>
        <w:pStyle w:val="3"/>
        <w:ind w:firstLine="709"/>
        <w:jc w:val="both"/>
        <w:rPr>
          <w:b w:val="0"/>
        </w:rPr>
      </w:pPr>
      <w:r>
        <w:rPr>
          <w:b w:val="0"/>
        </w:rPr>
        <w:t>Сроки начала/окончания приёма заявок на участие в Конкурсе</w:t>
      </w:r>
      <w:r>
        <w:t xml:space="preserve"> – </w:t>
      </w:r>
      <w:r w:rsidRPr="0004662B">
        <w:rPr>
          <w:b w:val="0"/>
        </w:rPr>
        <w:t>с 10 сентября по 14 октября 2014 года.</w:t>
      </w:r>
    </w:p>
    <w:p w:rsidR="00E736EC" w:rsidRPr="0004662B" w:rsidRDefault="0004662B" w:rsidP="000907C7">
      <w:pPr>
        <w:widowControl/>
        <w:autoSpaceDE/>
        <w:autoSpaceDN/>
        <w:adjustRightInd/>
        <w:ind w:firstLine="709"/>
        <w:jc w:val="both"/>
        <w:outlineLvl w:val="1"/>
        <w:rPr>
          <w:sz w:val="28"/>
        </w:rPr>
      </w:pPr>
      <w:r>
        <w:rPr>
          <w:sz w:val="28"/>
        </w:rPr>
        <w:t>Форма заявки и описание</w:t>
      </w:r>
      <w:r w:rsidR="00C660DC" w:rsidRPr="0004662B">
        <w:rPr>
          <w:sz w:val="28"/>
        </w:rPr>
        <w:t xml:space="preserve"> проекта</w:t>
      </w:r>
      <w:r w:rsidR="00C660DC" w:rsidRPr="00876C21">
        <w:rPr>
          <w:sz w:val="28"/>
        </w:rPr>
        <w:t xml:space="preserve"> находятся на сайте Министерства </w:t>
      </w:r>
      <w:r w:rsidR="00C660DC">
        <w:rPr>
          <w:sz w:val="28"/>
        </w:rPr>
        <w:br/>
      </w:r>
      <w:r w:rsidR="00C660DC" w:rsidRPr="0004662B">
        <w:rPr>
          <w:sz w:val="28"/>
        </w:rPr>
        <w:t>экономики Республики Татарстан</w:t>
      </w:r>
      <w:r w:rsidR="00C660DC" w:rsidRPr="0004662B">
        <w:rPr>
          <w:sz w:val="28"/>
        </w:rPr>
        <w:t xml:space="preserve"> (</w:t>
      </w:r>
      <w:hyperlink r:id="rId6" w:history="1">
        <w:r w:rsidR="00C660DC" w:rsidRPr="0004662B">
          <w:rPr>
            <w:rStyle w:val="a4"/>
            <w:color w:val="auto"/>
            <w:sz w:val="28"/>
          </w:rPr>
          <w:t>http://mert.tatarstan.ru/</w:t>
        </w:r>
      </w:hyperlink>
      <w:r w:rsidR="00C660DC" w:rsidRPr="0004662B">
        <w:rPr>
          <w:sz w:val="28"/>
        </w:rPr>
        <w:t>).</w:t>
      </w:r>
    </w:p>
    <w:p w:rsidR="00C660DC" w:rsidRPr="00F461CD" w:rsidRDefault="00C660DC" w:rsidP="000907C7">
      <w:pPr>
        <w:ind w:firstLine="709"/>
        <w:jc w:val="both"/>
        <w:rPr>
          <w:sz w:val="28"/>
        </w:rPr>
      </w:pPr>
      <w:r w:rsidRPr="0004662B">
        <w:rPr>
          <w:sz w:val="28"/>
        </w:rPr>
        <w:t>Контактные телефоны</w:t>
      </w:r>
      <w:r>
        <w:rPr>
          <w:b/>
          <w:sz w:val="28"/>
        </w:rPr>
        <w:t xml:space="preserve">: </w:t>
      </w:r>
      <w:r w:rsidRPr="00F461CD">
        <w:rPr>
          <w:sz w:val="28"/>
        </w:rPr>
        <w:t>524-91-8</w:t>
      </w:r>
      <w:r>
        <w:rPr>
          <w:sz w:val="28"/>
        </w:rPr>
        <w:t>4</w:t>
      </w:r>
      <w:r w:rsidRPr="00F461CD">
        <w:rPr>
          <w:sz w:val="28"/>
        </w:rPr>
        <w:t>, 524-91-8</w:t>
      </w:r>
      <w:r>
        <w:rPr>
          <w:sz w:val="28"/>
        </w:rPr>
        <w:t>6</w:t>
      </w:r>
    </w:p>
    <w:p w:rsidR="00C660DC" w:rsidRDefault="00C660DC" w:rsidP="000907C7">
      <w:pPr>
        <w:ind w:firstLine="709"/>
        <w:jc w:val="both"/>
        <w:rPr>
          <w:b/>
          <w:sz w:val="28"/>
        </w:rPr>
      </w:pPr>
      <w:r w:rsidRPr="0004662B">
        <w:rPr>
          <w:sz w:val="28"/>
        </w:rPr>
        <w:t>Контактные лица:</w:t>
      </w:r>
      <w:r>
        <w:rPr>
          <w:b/>
          <w:sz w:val="28"/>
        </w:rPr>
        <w:t xml:space="preserve"> </w:t>
      </w:r>
      <w:r>
        <w:rPr>
          <w:sz w:val="28"/>
        </w:rPr>
        <w:t xml:space="preserve">Гафурова Айслу Маратовна, </w:t>
      </w:r>
      <w:proofErr w:type="spellStart"/>
      <w:r>
        <w:rPr>
          <w:sz w:val="28"/>
        </w:rPr>
        <w:t>Лукашина</w:t>
      </w:r>
      <w:proofErr w:type="spellEnd"/>
      <w:r>
        <w:rPr>
          <w:sz w:val="28"/>
        </w:rPr>
        <w:t xml:space="preserve"> Марина Николаевна</w:t>
      </w:r>
    </w:p>
    <w:p w:rsidR="00C660DC" w:rsidRPr="00E736EC" w:rsidRDefault="00C660DC" w:rsidP="006A0C4B">
      <w:pPr>
        <w:widowControl/>
        <w:autoSpaceDE/>
        <w:autoSpaceDN/>
        <w:adjustRightInd/>
        <w:ind w:firstLine="709"/>
        <w:jc w:val="both"/>
        <w:outlineLvl w:val="1"/>
        <w:rPr>
          <w:rFonts w:eastAsia="Times New Roman"/>
          <w:b/>
          <w:bCs/>
        </w:rPr>
      </w:pPr>
    </w:p>
    <w:p w:rsidR="009555F5" w:rsidRPr="009555F5" w:rsidRDefault="009555F5" w:rsidP="006A0C4B">
      <w:pPr>
        <w:widowControl/>
        <w:autoSpaceDE/>
        <w:autoSpaceDN/>
        <w:adjustRightInd/>
        <w:ind w:firstLine="709"/>
        <w:jc w:val="both"/>
        <w:outlineLvl w:val="1"/>
        <w:rPr>
          <w:rFonts w:eastAsia="Times New Roman"/>
          <w:b/>
          <w:bCs/>
          <w:sz w:val="28"/>
          <w:szCs w:val="28"/>
        </w:rPr>
      </w:pPr>
      <w:r w:rsidRPr="009555F5">
        <w:rPr>
          <w:rFonts w:eastAsia="Times New Roman"/>
          <w:b/>
          <w:bCs/>
          <w:sz w:val="28"/>
          <w:szCs w:val="28"/>
        </w:rPr>
        <w:t>Управление экономики, промышленности и торговли</w:t>
      </w:r>
    </w:p>
    <w:sectPr w:rsidR="009555F5" w:rsidRPr="00955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84F72"/>
    <w:multiLevelType w:val="hybridMultilevel"/>
    <w:tmpl w:val="F9BE839A"/>
    <w:lvl w:ilvl="0" w:tplc="77E6107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EB"/>
    <w:rsid w:val="000450E1"/>
    <w:rsid w:val="0004662B"/>
    <w:rsid w:val="000626BD"/>
    <w:rsid w:val="000907C7"/>
    <w:rsid w:val="000F2561"/>
    <w:rsid w:val="001C3A04"/>
    <w:rsid w:val="0038432F"/>
    <w:rsid w:val="00473541"/>
    <w:rsid w:val="005B628C"/>
    <w:rsid w:val="006A0C4B"/>
    <w:rsid w:val="007A04BE"/>
    <w:rsid w:val="009555F5"/>
    <w:rsid w:val="009C10EB"/>
    <w:rsid w:val="00A35C13"/>
    <w:rsid w:val="00BB0E42"/>
    <w:rsid w:val="00C660DC"/>
    <w:rsid w:val="00D12BC9"/>
    <w:rsid w:val="00E33DF4"/>
    <w:rsid w:val="00E736EC"/>
    <w:rsid w:val="00F35ACB"/>
    <w:rsid w:val="00FA0BDA"/>
    <w:rsid w:val="00FB3A80"/>
    <w:rsid w:val="00FC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6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12BC9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0E4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B0E4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2B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18">
    <w:name w:val="Font Style18"/>
    <w:rsid w:val="00A35C13"/>
    <w:rPr>
      <w:rFonts w:ascii="Times New Roman" w:hAnsi="Times New Roman" w:cs="Times New Roman"/>
      <w:sz w:val="18"/>
      <w:szCs w:val="18"/>
    </w:rPr>
  </w:style>
  <w:style w:type="paragraph" w:customStyle="1" w:styleId="Style9">
    <w:name w:val="Style9"/>
    <w:basedOn w:val="a"/>
    <w:rsid w:val="00A35C13"/>
    <w:pPr>
      <w:suppressAutoHyphens/>
      <w:autoSpaceDN/>
      <w:adjustRightInd/>
      <w:jc w:val="both"/>
    </w:pPr>
    <w:rPr>
      <w:rFonts w:eastAsia="Batang"/>
      <w:sz w:val="24"/>
      <w:szCs w:val="24"/>
      <w:lang w:eastAsia="ar-SA"/>
    </w:rPr>
  </w:style>
  <w:style w:type="paragraph" w:customStyle="1" w:styleId="ConsTitle">
    <w:name w:val="ConsTitle"/>
    <w:rsid w:val="00A35C13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16"/>
      <w:szCs w:val="20"/>
      <w:lang w:eastAsia="ar-SA"/>
    </w:rPr>
  </w:style>
  <w:style w:type="paragraph" w:styleId="3">
    <w:name w:val="Body Text Indent 3"/>
    <w:basedOn w:val="a"/>
    <w:link w:val="30"/>
    <w:rsid w:val="00C660DC"/>
    <w:pPr>
      <w:widowControl/>
      <w:autoSpaceDE/>
      <w:autoSpaceDN/>
      <w:adjustRightInd/>
      <w:ind w:firstLine="540"/>
    </w:pPr>
    <w:rPr>
      <w:rFonts w:eastAsia="Times New Roman"/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C660D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6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12BC9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0E4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B0E4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2B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18">
    <w:name w:val="Font Style18"/>
    <w:rsid w:val="00A35C13"/>
    <w:rPr>
      <w:rFonts w:ascii="Times New Roman" w:hAnsi="Times New Roman" w:cs="Times New Roman"/>
      <w:sz w:val="18"/>
      <w:szCs w:val="18"/>
    </w:rPr>
  </w:style>
  <w:style w:type="paragraph" w:customStyle="1" w:styleId="Style9">
    <w:name w:val="Style9"/>
    <w:basedOn w:val="a"/>
    <w:rsid w:val="00A35C13"/>
    <w:pPr>
      <w:suppressAutoHyphens/>
      <w:autoSpaceDN/>
      <w:adjustRightInd/>
      <w:jc w:val="both"/>
    </w:pPr>
    <w:rPr>
      <w:rFonts w:eastAsia="Batang"/>
      <w:sz w:val="24"/>
      <w:szCs w:val="24"/>
      <w:lang w:eastAsia="ar-SA"/>
    </w:rPr>
  </w:style>
  <w:style w:type="paragraph" w:customStyle="1" w:styleId="ConsTitle">
    <w:name w:val="ConsTitle"/>
    <w:rsid w:val="00A35C13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16"/>
      <w:szCs w:val="20"/>
      <w:lang w:eastAsia="ar-SA"/>
    </w:rPr>
  </w:style>
  <w:style w:type="paragraph" w:styleId="3">
    <w:name w:val="Body Text Indent 3"/>
    <w:basedOn w:val="a"/>
    <w:link w:val="30"/>
    <w:rsid w:val="00C660DC"/>
    <w:pPr>
      <w:widowControl/>
      <w:autoSpaceDE/>
      <w:autoSpaceDN/>
      <w:adjustRightInd/>
      <w:ind w:firstLine="540"/>
    </w:pPr>
    <w:rPr>
      <w:rFonts w:eastAsia="Times New Roman"/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C660D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rt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8</cp:revision>
  <cp:lastPrinted>2013-06-19T06:46:00Z</cp:lastPrinted>
  <dcterms:created xsi:type="dcterms:W3CDTF">2014-09-17T10:50:00Z</dcterms:created>
  <dcterms:modified xsi:type="dcterms:W3CDTF">2014-09-17T11:25:00Z</dcterms:modified>
</cp:coreProperties>
</file>